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E2" w:rsidRPr="00793060" w:rsidRDefault="004128E2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3060">
        <w:rPr>
          <w:rFonts w:ascii="Times New Roman" w:hAnsi="Times New Roman" w:cs="Times New Roman"/>
          <w:b/>
          <w:bCs/>
          <w:sz w:val="28"/>
          <w:szCs w:val="28"/>
        </w:rPr>
        <w:t xml:space="preserve">Стартовал </w:t>
      </w:r>
      <w:proofErr w:type="gramStart"/>
      <w:r w:rsidR="00292533">
        <w:rPr>
          <w:rFonts w:ascii="Times New Roman" w:hAnsi="Times New Roman" w:cs="Times New Roman"/>
          <w:b/>
          <w:bCs/>
          <w:sz w:val="28"/>
          <w:szCs w:val="28"/>
        </w:rPr>
        <w:t>всероссийский</w:t>
      </w:r>
      <w:proofErr w:type="gramEnd"/>
      <w:r w:rsidR="002925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3060">
        <w:rPr>
          <w:rFonts w:ascii="Times New Roman" w:hAnsi="Times New Roman" w:cs="Times New Roman"/>
          <w:b/>
          <w:bCs/>
          <w:sz w:val="28"/>
          <w:szCs w:val="28"/>
        </w:rPr>
        <w:t>интенсив</w:t>
      </w:r>
      <w:proofErr w:type="spellEnd"/>
      <w:r w:rsidRPr="00793060">
        <w:rPr>
          <w:rFonts w:ascii="Times New Roman" w:hAnsi="Times New Roman" w:cs="Times New Roman"/>
          <w:b/>
          <w:bCs/>
          <w:sz w:val="28"/>
          <w:szCs w:val="28"/>
        </w:rPr>
        <w:t xml:space="preserve"> по развитию и оценке цифровых компетенций «Готов к цифре»</w:t>
      </w:r>
    </w:p>
    <w:p w:rsidR="004128E2" w:rsidRPr="00793060" w:rsidRDefault="004128E2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России совместно с Университетом 2035 и Консорциумом по развитию цифровой грамотности и компетенций цифровой экономики запустили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по развитию и оценке цифровых компетенций «Готов к цифре!».</w:t>
      </w:r>
    </w:p>
    <w:p w:rsidR="00426734" w:rsidRPr="00837DFE" w:rsidRDefault="00426734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DF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37DFE">
        <w:rPr>
          <w:rFonts w:ascii="Times New Roman" w:hAnsi="Times New Roman" w:cs="Times New Roman"/>
          <w:sz w:val="28"/>
          <w:szCs w:val="28"/>
        </w:rPr>
        <w:t>интенсиву</w:t>
      </w:r>
      <w:proofErr w:type="spellEnd"/>
      <w:r w:rsidRPr="00837DFE">
        <w:rPr>
          <w:rFonts w:ascii="Times New Roman" w:hAnsi="Times New Roman" w:cs="Times New Roman"/>
          <w:sz w:val="28"/>
          <w:szCs w:val="28"/>
        </w:rPr>
        <w:t xml:space="preserve"> будет можно присоединиться на платформе </w:t>
      </w:r>
      <w:hyperlink r:id="rId4" w:history="1">
        <w:proofErr w:type="spellStart"/>
        <w:r w:rsidRPr="00837DFE">
          <w:rPr>
            <w:rStyle w:val="a3"/>
            <w:rFonts w:ascii="Times New Roman" w:hAnsi="Times New Roman" w:cs="Times New Roman"/>
            <w:sz w:val="28"/>
            <w:szCs w:val="28"/>
          </w:rPr>
          <w:t>готовкцифре</w:t>
        </w:r>
        <w:proofErr w:type="gramStart"/>
        <w:r w:rsidRPr="00837DFE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837DF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  <w:proofErr w:type="spellEnd"/>
      </w:hyperlink>
      <w:r w:rsidRPr="00837DFE">
        <w:rPr>
          <w:rFonts w:ascii="Times New Roman" w:hAnsi="Times New Roman" w:cs="Times New Roman"/>
          <w:sz w:val="28"/>
          <w:szCs w:val="28"/>
        </w:rPr>
        <w:t xml:space="preserve"> в течение двух месяцев. Его участники получат новые цифровые навыки на </w:t>
      </w:r>
      <w:proofErr w:type="spellStart"/>
      <w:r w:rsidRPr="00837DFE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837DFE">
        <w:rPr>
          <w:rFonts w:ascii="Times New Roman" w:hAnsi="Times New Roman" w:cs="Times New Roman"/>
          <w:sz w:val="28"/>
          <w:szCs w:val="28"/>
        </w:rPr>
        <w:t xml:space="preserve"> и мастер-классах</w:t>
      </w:r>
      <w:r w:rsidR="00432471">
        <w:rPr>
          <w:rFonts w:ascii="Times New Roman" w:hAnsi="Times New Roman" w:cs="Times New Roman"/>
          <w:sz w:val="28"/>
          <w:szCs w:val="28"/>
        </w:rPr>
        <w:t xml:space="preserve"> </w:t>
      </w:r>
      <w:r w:rsidR="00B54F03">
        <w:rPr>
          <w:rFonts w:ascii="Times New Roman" w:hAnsi="Times New Roman" w:cs="Times New Roman"/>
          <w:sz w:val="28"/>
          <w:szCs w:val="28"/>
        </w:rPr>
        <w:t>и</w:t>
      </w:r>
      <w:r w:rsidRPr="00837DFE">
        <w:rPr>
          <w:rFonts w:ascii="Times New Roman" w:hAnsi="Times New Roman" w:cs="Times New Roman"/>
          <w:sz w:val="28"/>
          <w:szCs w:val="28"/>
        </w:rPr>
        <w:t xml:space="preserve"> протестируют свой </w:t>
      </w:r>
      <w:r>
        <w:rPr>
          <w:rFonts w:ascii="Times New Roman" w:hAnsi="Times New Roman" w:cs="Times New Roman"/>
          <w:sz w:val="28"/>
          <w:szCs w:val="28"/>
        </w:rPr>
        <w:t xml:space="preserve">уровень владения цифровыми </w:t>
      </w:r>
      <w:r w:rsidRPr="00837DFE">
        <w:rPr>
          <w:rFonts w:ascii="Times New Roman" w:hAnsi="Times New Roman" w:cs="Times New Roman"/>
          <w:sz w:val="28"/>
          <w:szCs w:val="28"/>
        </w:rPr>
        <w:t xml:space="preserve">компетенциями. Мероприятия </w:t>
      </w:r>
      <w:proofErr w:type="spellStart"/>
      <w:r w:rsidRPr="00837DFE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837DFE">
        <w:rPr>
          <w:rFonts w:ascii="Times New Roman" w:hAnsi="Times New Roman" w:cs="Times New Roman"/>
          <w:sz w:val="28"/>
          <w:szCs w:val="28"/>
        </w:rPr>
        <w:t xml:space="preserve"> бесп</w:t>
      </w:r>
      <w:r>
        <w:rPr>
          <w:rFonts w:ascii="Times New Roman" w:hAnsi="Times New Roman" w:cs="Times New Roman"/>
          <w:sz w:val="28"/>
          <w:szCs w:val="28"/>
        </w:rPr>
        <w:t>латны и открыты для всех</w:t>
      </w:r>
      <w:r w:rsidRPr="00837DFE">
        <w:rPr>
          <w:rFonts w:ascii="Times New Roman" w:hAnsi="Times New Roman" w:cs="Times New Roman"/>
          <w:sz w:val="28"/>
          <w:szCs w:val="28"/>
        </w:rPr>
        <w:t>.</w:t>
      </w:r>
    </w:p>
    <w:p w:rsidR="00424A08" w:rsidRPr="00837DFE" w:rsidRDefault="004128E2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92533">
        <w:rPr>
          <w:rFonts w:ascii="Times New Roman" w:hAnsi="Times New Roman" w:cs="Times New Roman"/>
          <w:sz w:val="28"/>
          <w:szCs w:val="28"/>
        </w:rPr>
        <w:t xml:space="preserve">том, чем </w:t>
      </w:r>
      <w:proofErr w:type="spellStart"/>
      <w:r w:rsidR="00292533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="00292533">
        <w:rPr>
          <w:rFonts w:ascii="Times New Roman" w:hAnsi="Times New Roman" w:cs="Times New Roman"/>
          <w:sz w:val="28"/>
          <w:szCs w:val="28"/>
        </w:rPr>
        <w:t xml:space="preserve"> будет интересен и полезен для граждан, организаторы рассказали </w:t>
      </w:r>
      <w:r w:rsidR="00292533" w:rsidRPr="00353C50">
        <w:rPr>
          <w:rFonts w:ascii="Times New Roman" w:hAnsi="Times New Roman" w:cs="Times New Roman"/>
          <w:iCs/>
          <w:sz w:val="28"/>
          <w:szCs w:val="28"/>
        </w:rPr>
        <w:t>в</w:t>
      </w:r>
      <w:r w:rsidR="00292533">
        <w:rPr>
          <w:rFonts w:ascii="Times New Roman" w:hAnsi="Times New Roman" w:cs="Times New Roman"/>
          <w:iCs/>
          <w:sz w:val="28"/>
          <w:szCs w:val="28"/>
        </w:rPr>
        <w:t xml:space="preserve"> рамках</w:t>
      </w:r>
      <w:r w:rsidR="00432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2533" w:rsidRPr="006841A9">
        <w:rPr>
          <w:rFonts w:ascii="Times New Roman" w:hAnsi="Times New Roman" w:cs="Times New Roman"/>
          <w:iCs/>
          <w:sz w:val="28"/>
          <w:szCs w:val="28"/>
        </w:rPr>
        <w:t>торжественного открытия</w:t>
      </w:r>
      <w:r w:rsidR="00426734">
        <w:rPr>
          <w:rFonts w:ascii="Times New Roman" w:hAnsi="Times New Roman" w:cs="Times New Roman"/>
          <w:iCs/>
          <w:sz w:val="28"/>
          <w:szCs w:val="28"/>
        </w:rPr>
        <w:t>.</w:t>
      </w:r>
    </w:p>
    <w:p w:rsidR="00543154" w:rsidRDefault="00543154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EB">
        <w:rPr>
          <w:rFonts w:ascii="Times New Roman" w:hAnsi="Times New Roman" w:cs="Times New Roman"/>
          <w:i/>
          <w:iCs/>
          <w:sz w:val="28"/>
          <w:szCs w:val="28"/>
        </w:rPr>
        <w:t xml:space="preserve">«Обязательным условием комфортной и продуктивной жизни становится цифровая грамотность. Но есть еще один навык, без которого невозможно преуспеть, - готовность постоянно учиться. </w:t>
      </w:r>
      <w:proofErr w:type="spellStart"/>
      <w:r w:rsidRPr="007645EB">
        <w:rPr>
          <w:rFonts w:ascii="Times New Roman" w:hAnsi="Times New Roman" w:cs="Times New Roman"/>
          <w:i/>
          <w:iCs/>
          <w:sz w:val="28"/>
          <w:szCs w:val="28"/>
        </w:rPr>
        <w:t>Интенсив</w:t>
      </w:r>
      <w:proofErr w:type="spellEnd"/>
      <w:r w:rsidRPr="007645EB">
        <w:rPr>
          <w:rFonts w:ascii="Times New Roman" w:hAnsi="Times New Roman" w:cs="Times New Roman"/>
          <w:i/>
          <w:iCs/>
          <w:sz w:val="28"/>
          <w:szCs w:val="28"/>
        </w:rPr>
        <w:t xml:space="preserve"> по развитию и оценке цифровых компетенций – </w:t>
      </w:r>
      <w:proofErr w:type="gramStart"/>
      <w:r w:rsidRPr="007645EB">
        <w:rPr>
          <w:rFonts w:ascii="Times New Roman" w:hAnsi="Times New Roman" w:cs="Times New Roman"/>
          <w:i/>
          <w:iCs/>
          <w:sz w:val="28"/>
          <w:szCs w:val="28"/>
        </w:rPr>
        <w:t>это</w:t>
      </w:r>
      <w:proofErr w:type="gramEnd"/>
      <w:r w:rsidRPr="007645EB">
        <w:rPr>
          <w:rFonts w:ascii="Times New Roman" w:hAnsi="Times New Roman" w:cs="Times New Roman"/>
          <w:i/>
          <w:iCs/>
          <w:sz w:val="28"/>
          <w:szCs w:val="28"/>
        </w:rPr>
        <w:t xml:space="preserve"> прежде всего обучение. Выбор образовательных материалов, предложенный организаторами и партнерами </w:t>
      </w:r>
      <w:proofErr w:type="spellStart"/>
      <w:r w:rsidRPr="007645EB">
        <w:rPr>
          <w:rFonts w:ascii="Times New Roman" w:hAnsi="Times New Roman" w:cs="Times New Roman"/>
          <w:i/>
          <w:iCs/>
          <w:sz w:val="28"/>
          <w:szCs w:val="28"/>
        </w:rPr>
        <w:t>интенсива</w:t>
      </w:r>
      <w:proofErr w:type="spellEnd"/>
      <w:r w:rsidRPr="007645EB">
        <w:rPr>
          <w:rFonts w:ascii="Times New Roman" w:hAnsi="Times New Roman" w:cs="Times New Roman"/>
          <w:i/>
          <w:iCs/>
          <w:sz w:val="28"/>
          <w:szCs w:val="28"/>
        </w:rPr>
        <w:t xml:space="preserve">, огромен – с их помощью вы научитесь пользоваться компьютерными программами, создавать цифровой </w:t>
      </w:r>
      <w:proofErr w:type="spellStart"/>
      <w:r w:rsidRPr="007645EB">
        <w:rPr>
          <w:rFonts w:ascii="Times New Roman" w:hAnsi="Times New Roman" w:cs="Times New Roman"/>
          <w:i/>
          <w:iCs/>
          <w:sz w:val="28"/>
          <w:szCs w:val="28"/>
        </w:rPr>
        <w:t>контент</w:t>
      </w:r>
      <w:proofErr w:type="spellEnd"/>
      <w:r w:rsidRPr="007645EB">
        <w:rPr>
          <w:rFonts w:ascii="Times New Roman" w:hAnsi="Times New Roman" w:cs="Times New Roman"/>
          <w:i/>
          <w:iCs/>
          <w:sz w:val="28"/>
          <w:szCs w:val="28"/>
        </w:rPr>
        <w:t xml:space="preserve">, освоите правила цифровой гигиены и противостояния </w:t>
      </w:r>
      <w:proofErr w:type="spellStart"/>
      <w:r w:rsidRPr="007645EB">
        <w:rPr>
          <w:rFonts w:ascii="Times New Roman" w:hAnsi="Times New Roman" w:cs="Times New Roman"/>
          <w:i/>
          <w:iCs/>
          <w:sz w:val="28"/>
          <w:szCs w:val="28"/>
        </w:rPr>
        <w:t>кибермошенникам</w:t>
      </w:r>
      <w:proofErr w:type="spellEnd"/>
      <w:r w:rsidRPr="007645EB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Pr="00543154">
        <w:rPr>
          <w:rFonts w:ascii="Times New Roman" w:hAnsi="Times New Roman" w:cs="Times New Roman"/>
          <w:sz w:val="28"/>
          <w:szCs w:val="28"/>
        </w:rPr>
        <w:t xml:space="preserve"> - подчеркнула ректор Университета 2035 </w:t>
      </w:r>
      <w:r w:rsidRPr="007645EB">
        <w:rPr>
          <w:rFonts w:ascii="Times New Roman" w:hAnsi="Times New Roman" w:cs="Times New Roman"/>
          <w:b/>
          <w:bCs/>
          <w:sz w:val="28"/>
          <w:szCs w:val="28"/>
        </w:rPr>
        <w:t xml:space="preserve">Нина </w:t>
      </w:r>
      <w:proofErr w:type="spellStart"/>
      <w:r w:rsidRPr="007645EB">
        <w:rPr>
          <w:rFonts w:ascii="Times New Roman" w:hAnsi="Times New Roman" w:cs="Times New Roman"/>
          <w:b/>
          <w:bCs/>
          <w:sz w:val="28"/>
          <w:szCs w:val="28"/>
        </w:rPr>
        <w:t>Яныкина</w:t>
      </w:r>
      <w:proofErr w:type="spellEnd"/>
      <w:r w:rsidRPr="00543154">
        <w:rPr>
          <w:rFonts w:ascii="Times New Roman" w:hAnsi="Times New Roman" w:cs="Times New Roman"/>
          <w:sz w:val="28"/>
          <w:szCs w:val="28"/>
        </w:rPr>
        <w:t>.</w:t>
      </w:r>
    </w:p>
    <w:p w:rsidR="00A92324" w:rsidRPr="00837DFE" w:rsidRDefault="00BF1AC9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FE">
        <w:rPr>
          <w:rFonts w:ascii="Times New Roman" w:hAnsi="Times New Roman" w:cs="Times New Roman"/>
          <w:sz w:val="28"/>
          <w:szCs w:val="28"/>
        </w:rPr>
        <w:t>Управляющий директор Центр</w:t>
      </w:r>
      <w:r w:rsidR="00B54F03">
        <w:rPr>
          <w:rFonts w:ascii="Times New Roman" w:hAnsi="Times New Roman" w:cs="Times New Roman"/>
          <w:sz w:val="28"/>
          <w:szCs w:val="28"/>
        </w:rPr>
        <w:t xml:space="preserve">а </w:t>
      </w:r>
      <w:r w:rsidRPr="00837DFE">
        <w:rPr>
          <w:rFonts w:ascii="Times New Roman" w:hAnsi="Times New Roman" w:cs="Times New Roman"/>
          <w:sz w:val="28"/>
          <w:szCs w:val="28"/>
        </w:rPr>
        <w:t xml:space="preserve">компетенций «Кадры для цифровой экономики» Университета 2035 </w:t>
      </w:r>
      <w:r w:rsidRPr="007119B7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gramStart"/>
      <w:r w:rsidRPr="007119B7">
        <w:rPr>
          <w:rFonts w:ascii="Times New Roman" w:hAnsi="Times New Roman" w:cs="Times New Roman"/>
          <w:b/>
          <w:sz w:val="28"/>
          <w:szCs w:val="28"/>
        </w:rPr>
        <w:t>Сурова</w:t>
      </w:r>
      <w:proofErr w:type="gramEnd"/>
      <w:r w:rsidR="007850D1">
        <w:rPr>
          <w:rFonts w:ascii="Times New Roman" w:hAnsi="Times New Roman" w:cs="Times New Roman"/>
          <w:bCs/>
          <w:sz w:val="28"/>
          <w:szCs w:val="28"/>
        </w:rPr>
        <w:t xml:space="preserve"> напомнила, </w:t>
      </w:r>
      <w:r w:rsidR="00A92324" w:rsidRPr="00837DFE">
        <w:rPr>
          <w:rFonts w:ascii="Times New Roman" w:hAnsi="Times New Roman" w:cs="Times New Roman"/>
          <w:bCs/>
          <w:sz w:val="28"/>
          <w:szCs w:val="28"/>
        </w:rPr>
        <w:t xml:space="preserve">что ожидаемое число участников </w:t>
      </w:r>
      <w:proofErr w:type="spellStart"/>
      <w:r w:rsidR="00A92324" w:rsidRPr="00837DFE">
        <w:rPr>
          <w:rFonts w:ascii="Times New Roman" w:hAnsi="Times New Roman" w:cs="Times New Roman"/>
          <w:bCs/>
          <w:sz w:val="28"/>
          <w:szCs w:val="28"/>
        </w:rPr>
        <w:t>интенсива</w:t>
      </w:r>
      <w:proofErr w:type="spellEnd"/>
      <w:r w:rsidR="00A92324" w:rsidRPr="0083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E60">
        <w:rPr>
          <w:rFonts w:ascii="Times New Roman" w:hAnsi="Times New Roman" w:cs="Times New Roman"/>
          <w:bCs/>
          <w:sz w:val="28"/>
          <w:szCs w:val="28"/>
        </w:rPr>
        <w:t xml:space="preserve">за предстоящие 2 месяца </w:t>
      </w:r>
      <w:r w:rsidR="00A92324" w:rsidRPr="00837DFE">
        <w:rPr>
          <w:rFonts w:ascii="Times New Roman" w:hAnsi="Times New Roman" w:cs="Times New Roman"/>
          <w:bCs/>
          <w:sz w:val="28"/>
          <w:szCs w:val="28"/>
        </w:rPr>
        <w:t xml:space="preserve">– от 2 </w:t>
      </w:r>
      <w:r w:rsidR="00B54F03">
        <w:rPr>
          <w:rFonts w:ascii="Times New Roman" w:hAnsi="Times New Roman" w:cs="Times New Roman"/>
          <w:bCs/>
          <w:sz w:val="28"/>
          <w:szCs w:val="28"/>
        </w:rPr>
        <w:t>миллионов</w:t>
      </w:r>
      <w:r w:rsidR="00A92324" w:rsidRPr="00837DFE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184E59" w:rsidRPr="00BB421E" w:rsidRDefault="00A92324" w:rsidP="00BB42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Цифровая грамотность – это приоритетный проект, реализуемый Университетом 2035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поддержке </w:t>
      </w:r>
      <w:proofErr w:type="spellStart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Минцифры</w:t>
      </w:r>
      <w:proofErr w:type="spellEnd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рамках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национальной программы «Цифровая экономика Российской Федерации»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. Он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направлен </w:t>
      </w:r>
      <w:proofErr w:type="spellStart"/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>напредоставление</w:t>
      </w:r>
      <w:proofErr w:type="spellEnd"/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возможности любо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му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гражданину России получить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самые востребованные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цифровые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знания. Их 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предоставляют передовые цифровые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компании, такие как </w:t>
      </w:r>
      <w:proofErr w:type="spellStart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Сбер</w:t>
      </w:r>
      <w:proofErr w:type="spellEnd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1С, </w:t>
      </w:r>
      <w:proofErr w:type="spellStart"/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>Яндекс</w:t>
      </w:r>
      <w:proofErr w:type="spellEnd"/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а также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ведущие университеты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ИТМО</w:t>
      </w:r>
      <w:proofErr w:type="gramStart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proofErr w:type="gramEnd"/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ГТУ им. Н.Э. Баумана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BB421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Университет </w:t>
      </w:r>
      <w:proofErr w:type="spellStart"/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>Иннополис</w:t>
      </w:r>
      <w:proofErr w:type="spellEnd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и, конечно, наш постоянный партнер </w:t>
      </w:r>
      <w:r w:rsidR="00BB421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– Агентство </w:t>
      </w:r>
      <w:proofErr w:type="spellStart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Вор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дски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лс</w:t>
      </w:r>
      <w:proofErr w:type="spellEnd"/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Россия</w:t>
      </w:r>
      <w:r w:rsidR="00BB421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Проект важен для каждого из нас</w:t>
      </w:r>
      <w:r w:rsidR="00B54F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так как 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нацелен на создание экономики будущего </w:t>
      </w:r>
      <w:r w:rsidR="00BB421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="006E037A">
        <w:rPr>
          <w:rFonts w:ascii="Times New Roman" w:hAnsi="Times New Roman" w:cs="Times New Roman"/>
          <w:bCs/>
          <w:i/>
          <w:iCs/>
          <w:sz w:val="28"/>
          <w:szCs w:val="28"/>
        </w:rPr>
        <w:t>компетенций нового поколения</w:t>
      </w:r>
      <w:r w:rsidR="009D5D18" w:rsidRPr="008B37B2">
        <w:rPr>
          <w:rFonts w:ascii="Times New Roman" w:hAnsi="Times New Roman" w:cs="Times New Roman"/>
          <w:bCs/>
          <w:i/>
          <w:iCs/>
          <w:sz w:val="28"/>
          <w:szCs w:val="28"/>
        </w:rPr>
        <w:t>!»</w:t>
      </w:r>
      <w:r w:rsidR="008B37B2" w:rsidRPr="00837DFE">
        <w:rPr>
          <w:rFonts w:ascii="Times New Roman" w:hAnsi="Times New Roman" w:cs="Times New Roman"/>
          <w:bCs/>
          <w:sz w:val="28"/>
          <w:szCs w:val="28"/>
        </w:rPr>
        <w:t>–</w:t>
      </w:r>
      <w:r w:rsidR="009D5D18" w:rsidRPr="0083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D5D18" w:rsidRPr="00837DFE">
        <w:rPr>
          <w:rFonts w:ascii="Times New Roman" w:hAnsi="Times New Roman" w:cs="Times New Roman"/>
          <w:bCs/>
          <w:sz w:val="28"/>
          <w:szCs w:val="28"/>
        </w:rPr>
        <w:t xml:space="preserve">обратилась к аудитории </w:t>
      </w:r>
      <w:r w:rsidR="009D5D18" w:rsidRPr="008B37B2">
        <w:rPr>
          <w:rFonts w:ascii="Times New Roman" w:hAnsi="Times New Roman" w:cs="Times New Roman"/>
          <w:b/>
          <w:sz w:val="28"/>
          <w:szCs w:val="28"/>
        </w:rPr>
        <w:t>Надежда Сурова</w:t>
      </w:r>
      <w:proofErr w:type="gramEnd"/>
      <w:r w:rsidR="009D5D18" w:rsidRPr="00837DFE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6BD" w:rsidRPr="00793060" w:rsidRDefault="00C776BD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06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участники также смогут пройти комплексное тестирование цифровой грамотности и получить подтверждающий электронный сертификат. Тест подготовлен </w:t>
      </w:r>
      <w:r>
        <w:rPr>
          <w:rFonts w:ascii="Times New Roman" w:hAnsi="Times New Roman" w:cs="Times New Roman"/>
          <w:sz w:val="28"/>
          <w:szCs w:val="28"/>
        </w:rPr>
        <w:t>РАЭК</w:t>
      </w:r>
      <w:r w:rsidRPr="00793060">
        <w:rPr>
          <w:rFonts w:ascii="Times New Roman" w:hAnsi="Times New Roman" w:cs="Times New Roman"/>
          <w:sz w:val="28"/>
          <w:szCs w:val="28"/>
        </w:rPr>
        <w:t xml:space="preserve"> совместно с РЖД и Университетом 2035 и помогает определить вектор для дальнейшего развития пяти компетенций: </w:t>
      </w:r>
      <w:r>
        <w:rPr>
          <w:rFonts w:ascii="Times New Roman" w:hAnsi="Times New Roman" w:cs="Times New Roman"/>
          <w:sz w:val="28"/>
          <w:szCs w:val="28"/>
        </w:rPr>
        <w:t>«ц</w:t>
      </w:r>
      <w:r w:rsidRPr="00793060">
        <w:rPr>
          <w:rFonts w:ascii="Times New Roman" w:hAnsi="Times New Roman" w:cs="Times New Roman"/>
          <w:sz w:val="28"/>
          <w:szCs w:val="28"/>
        </w:rPr>
        <w:t>ифровые устройства и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30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«ц</w:t>
      </w:r>
      <w:r w:rsidRPr="00793060">
        <w:rPr>
          <w:rFonts w:ascii="Times New Roman" w:hAnsi="Times New Roman" w:cs="Times New Roman"/>
          <w:sz w:val="28"/>
          <w:szCs w:val="28"/>
        </w:rPr>
        <w:t>ифровая безопасность</w:t>
      </w:r>
      <w:r>
        <w:rPr>
          <w:rFonts w:ascii="Times New Roman" w:hAnsi="Times New Roman" w:cs="Times New Roman"/>
          <w:sz w:val="28"/>
          <w:szCs w:val="28"/>
        </w:rPr>
        <w:t>», «к</w:t>
      </w:r>
      <w:r w:rsidRPr="00793060">
        <w:rPr>
          <w:rFonts w:ascii="Times New Roman" w:hAnsi="Times New Roman" w:cs="Times New Roman"/>
          <w:sz w:val="28"/>
          <w:szCs w:val="28"/>
        </w:rPr>
        <w:t>оммуникации и сотрудничество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793060">
        <w:rPr>
          <w:rFonts w:ascii="Times New Roman" w:hAnsi="Times New Roman" w:cs="Times New Roman"/>
          <w:sz w:val="28"/>
          <w:szCs w:val="28"/>
        </w:rPr>
        <w:t xml:space="preserve">абота с информацией и цифровым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</w:t>
      </w:r>
      <w:r w:rsidRPr="00793060">
        <w:rPr>
          <w:rFonts w:ascii="Times New Roman" w:hAnsi="Times New Roman" w:cs="Times New Roman"/>
          <w:sz w:val="28"/>
          <w:szCs w:val="28"/>
        </w:rPr>
        <w:t>ифровая личность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3060">
        <w:rPr>
          <w:rFonts w:ascii="Times New Roman" w:hAnsi="Times New Roman" w:cs="Times New Roman"/>
          <w:sz w:val="28"/>
          <w:szCs w:val="28"/>
        </w:rPr>
        <w:t>.</w:t>
      </w:r>
    </w:p>
    <w:p w:rsidR="00C776BD" w:rsidRPr="00793060" w:rsidRDefault="00C776BD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060">
        <w:rPr>
          <w:rFonts w:ascii="Times New Roman" w:hAnsi="Times New Roman" w:cs="Times New Roman"/>
          <w:sz w:val="28"/>
          <w:szCs w:val="28"/>
        </w:rPr>
        <w:lastRenderedPageBreak/>
        <w:t xml:space="preserve">Ряд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спецпредложений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предоставит </w:t>
      </w:r>
      <w:hyperlink r:id="rId5" w:history="1">
        <w:r w:rsidRPr="00793060">
          <w:rPr>
            <w:rStyle w:val="a3"/>
            <w:rFonts w:ascii="Times New Roman" w:hAnsi="Times New Roman" w:cs="Times New Roman"/>
            <w:sz w:val="28"/>
            <w:szCs w:val="28"/>
          </w:rPr>
          <w:t>Консорциум по развитию цифровой грамотности</w:t>
        </w:r>
      </w:hyperlink>
      <w:r w:rsidRPr="00793060">
        <w:rPr>
          <w:rFonts w:ascii="Times New Roman" w:hAnsi="Times New Roman" w:cs="Times New Roman"/>
          <w:sz w:val="28"/>
          <w:szCs w:val="28"/>
        </w:rPr>
        <w:t xml:space="preserve">. Участники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получат сертификаты и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на образовательные материалы.</w:t>
      </w:r>
    </w:p>
    <w:p w:rsidR="00C776BD" w:rsidRPr="00793060" w:rsidRDefault="00C776BD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мероприятиям </w:t>
      </w:r>
      <w:r w:rsidRPr="00793060">
        <w:rPr>
          <w:rFonts w:ascii="Times New Roman" w:hAnsi="Times New Roman" w:cs="Times New Roman"/>
          <w:sz w:val="28"/>
          <w:szCs w:val="28"/>
        </w:rPr>
        <w:t xml:space="preserve">образовательной части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подключ</w:t>
      </w:r>
      <w:r w:rsidR="006E037A"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793060">
        <w:rPr>
          <w:rFonts w:ascii="Times New Roman" w:hAnsi="Times New Roman" w:cs="Times New Roman"/>
          <w:sz w:val="28"/>
          <w:szCs w:val="28"/>
        </w:rPr>
        <w:t xml:space="preserve">также отраслевые организации: РЖД,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РАЭК</w:t>
      </w:r>
      <w:r w:rsidRPr="00793060">
        <w:rPr>
          <w:rFonts w:ascii="Times New Roman" w:hAnsi="Times New Roman" w:cs="Times New Roman"/>
          <w:sz w:val="28"/>
          <w:szCs w:val="28"/>
        </w:rPr>
        <w:t>, НАФИ, АНО «Цифровой регион», Ассоциация «Цифровая энергетика» и др. Они проведут собственные корпоративные мероприятия, обучат сотрудников и протестируют их уровень цифровой грамотности.</w:t>
      </w:r>
    </w:p>
    <w:p w:rsidR="00C776BD" w:rsidRPr="00793060" w:rsidRDefault="00C776BD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060">
        <w:rPr>
          <w:rFonts w:ascii="Times New Roman" w:hAnsi="Times New Roman" w:cs="Times New Roman"/>
          <w:sz w:val="28"/>
          <w:szCs w:val="28"/>
        </w:rPr>
        <w:t>выступ</w:t>
      </w:r>
      <w:r w:rsidR="006E037A">
        <w:rPr>
          <w:rFonts w:ascii="Times New Roman" w:hAnsi="Times New Roman" w:cs="Times New Roman"/>
          <w:sz w:val="28"/>
          <w:szCs w:val="28"/>
        </w:rPr>
        <w:t>или</w:t>
      </w:r>
      <w:r w:rsidRPr="00793060">
        <w:rPr>
          <w:rFonts w:ascii="Times New Roman" w:hAnsi="Times New Roman" w:cs="Times New Roman"/>
          <w:sz w:val="28"/>
          <w:szCs w:val="28"/>
        </w:rPr>
        <w:t xml:space="preserve"> Агентство стратегических инициатив, Агентство </w:t>
      </w:r>
      <w:proofErr w:type="spellStart"/>
      <w:r w:rsidRPr="00793060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793060">
        <w:rPr>
          <w:rFonts w:ascii="Times New Roman" w:hAnsi="Times New Roman" w:cs="Times New Roman"/>
          <w:sz w:val="28"/>
          <w:szCs w:val="28"/>
        </w:rPr>
        <w:t xml:space="preserve"> Россия, Платформа НТИ и «Россия – страна возможностей».</w:t>
      </w:r>
    </w:p>
    <w:p w:rsidR="00C776BD" w:rsidRPr="00793060" w:rsidRDefault="00C776BD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</w:t>
      </w:r>
      <w:r w:rsidR="00D860C4"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93060">
        <w:rPr>
          <w:rFonts w:ascii="Times New Roman" w:hAnsi="Times New Roman" w:cs="Times New Roman"/>
          <w:sz w:val="28"/>
          <w:szCs w:val="28"/>
        </w:rPr>
        <w:t>федерального проекта «Кадры для цифровой экономики» национальной программы «Цифровая экономика Российской Федерации».</w:t>
      </w:r>
    </w:p>
    <w:p w:rsidR="00837DFE" w:rsidRPr="00837DFE" w:rsidRDefault="00837DFE" w:rsidP="00C7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37DFE" w:rsidRPr="00837DFE" w:rsidSect="0000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F03"/>
    <w:rsid w:val="00001E3E"/>
    <w:rsid w:val="00007148"/>
    <w:rsid w:val="00023789"/>
    <w:rsid w:val="00056478"/>
    <w:rsid w:val="000660BE"/>
    <w:rsid w:val="000770EF"/>
    <w:rsid w:val="000801C8"/>
    <w:rsid w:val="00090527"/>
    <w:rsid w:val="000A6817"/>
    <w:rsid w:val="00103858"/>
    <w:rsid w:val="00130B30"/>
    <w:rsid w:val="00131A30"/>
    <w:rsid w:val="00160844"/>
    <w:rsid w:val="00184E59"/>
    <w:rsid w:val="001A511C"/>
    <w:rsid w:val="00212972"/>
    <w:rsid w:val="00244E45"/>
    <w:rsid w:val="00254CDA"/>
    <w:rsid w:val="00285C5F"/>
    <w:rsid w:val="00292533"/>
    <w:rsid w:val="002A4858"/>
    <w:rsid w:val="002D412E"/>
    <w:rsid w:val="00306504"/>
    <w:rsid w:val="00347C53"/>
    <w:rsid w:val="00353C50"/>
    <w:rsid w:val="0037123B"/>
    <w:rsid w:val="00387434"/>
    <w:rsid w:val="003C4F03"/>
    <w:rsid w:val="003C7682"/>
    <w:rsid w:val="00403B77"/>
    <w:rsid w:val="004128E2"/>
    <w:rsid w:val="00424A08"/>
    <w:rsid w:val="00426734"/>
    <w:rsid w:val="00432471"/>
    <w:rsid w:val="00443CC8"/>
    <w:rsid w:val="00450886"/>
    <w:rsid w:val="00451D36"/>
    <w:rsid w:val="00475DF8"/>
    <w:rsid w:val="00496EE1"/>
    <w:rsid w:val="004A2814"/>
    <w:rsid w:val="004B2860"/>
    <w:rsid w:val="004B38E3"/>
    <w:rsid w:val="004D0DAB"/>
    <w:rsid w:val="005217DD"/>
    <w:rsid w:val="005410DE"/>
    <w:rsid w:val="00543154"/>
    <w:rsid w:val="005431E9"/>
    <w:rsid w:val="0056772A"/>
    <w:rsid w:val="005C2B71"/>
    <w:rsid w:val="005C4FED"/>
    <w:rsid w:val="005D1813"/>
    <w:rsid w:val="005F04FB"/>
    <w:rsid w:val="006300A5"/>
    <w:rsid w:val="006841A9"/>
    <w:rsid w:val="006C6059"/>
    <w:rsid w:val="006D72F0"/>
    <w:rsid w:val="006E037A"/>
    <w:rsid w:val="006F3760"/>
    <w:rsid w:val="007119B7"/>
    <w:rsid w:val="007640DC"/>
    <w:rsid w:val="007645EB"/>
    <w:rsid w:val="007850D1"/>
    <w:rsid w:val="00796EA4"/>
    <w:rsid w:val="007C47EC"/>
    <w:rsid w:val="007E5102"/>
    <w:rsid w:val="00826655"/>
    <w:rsid w:val="008315ED"/>
    <w:rsid w:val="00837DFE"/>
    <w:rsid w:val="0085174E"/>
    <w:rsid w:val="0086554C"/>
    <w:rsid w:val="008B37B2"/>
    <w:rsid w:val="008B3AC9"/>
    <w:rsid w:val="008C243E"/>
    <w:rsid w:val="008E0817"/>
    <w:rsid w:val="00922FC0"/>
    <w:rsid w:val="0096406F"/>
    <w:rsid w:val="009738C6"/>
    <w:rsid w:val="00997C3A"/>
    <w:rsid w:val="009D5D18"/>
    <w:rsid w:val="009E0E01"/>
    <w:rsid w:val="009E757D"/>
    <w:rsid w:val="00A12F3C"/>
    <w:rsid w:val="00A36427"/>
    <w:rsid w:val="00A4674B"/>
    <w:rsid w:val="00A50EE3"/>
    <w:rsid w:val="00A56502"/>
    <w:rsid w:val="00A66A6E"/>
    <w:rsid w:val="00A75D0E"/>
    <w:rsid w:val="00A83462"/>
    <w:rsid w:val="00A84778"/>
    <w:rsid w:val="00A92324"/>
    <w:rsid w:val="00AA5ADC"/>
    <w:rsid w:val="00AA6A6B"/>
    <w:rsid w:val="00AB5A72"/>
    <w:rsid w:val="00AB7041"/>
    <w:rsid w:val="00AF6DD9"/>
    <w:rsid w:val="00B1788A"/>
    <w:rsid w:val="00B40229"/>
    <w:rsid w:val="00B54F03"/>
    <w:rsid w:val="00B901D6"/>
    <w:rsid w:val="00BA21D9"/>
    <w:rsid w:val="00BB421E"/>
    <w:rsid w:val="00BB7984"/>
    <w:rsid w:val="00BC12D7"/>
    <w:rsid w:val="00BD3216"/>
    <w:rsid w:val="00BF1AC9"/>
    <w:rsid w:val="00BF267B"/>
    <w:rsid w:val="00C074BD"/>
    <w:rsid w:val="00C14827"/>
    <w:rsid w:val="00C150C8"/>
    <w:rsid w:val="00C33E60"/>
    <w:rsid w:val="00C3626F"/>
    <w:rsid w:val="00C50BA6"/>
    <w:rsid w:val="00C776BD"/>
    <w:rsid w:val="00C83B36"/>
    <w:rsid w:val="00CA442F"/>
    <w:rsid w:val="00D413B9"/>
    <w:rsid w:val="00D53FC6"/>
    <w:rsid w:val="00D55304"/>
    <w:rsid w:val="00D82523"/>
    <w:rsid w:val="00D860C4"/>
    <w:rsid w:val="00DB0E17"/>
    <w:rsid w:val="00DE75B9"/>
    <w:rsid w:val="00DF4EC9"/>
    <w:rsid w:val="00E1533C"/>
    <w:rsid w:val="00E316C9"/>
    <w:rsid w:val="00E46FB9"/>
    <w:rsid w:val="00ED3CD8"/>
    <w:rsid w:val="00EF63E6"/>
    <w:rsid w:val="00F44D67"/>
    <w:rsid w:val="00F45EC8"/>
    <w:rsid w:val="00F73B71"/>
    <w:rsid w:val="00FC6161"/>
    <w:rsid w:val="00FD5C9B"/>
    <w:rsid w:val="00FF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8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7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8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76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cons.ru/" TargetMode="External"/><Relationship Id="rId4" Type="http://schemas.openxmlformats.org/officeDocument/2006/relationships/hyperlink" Target="https://xn--b1abhljwatnyu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pcuser</cp:lastModifiedBy>
  <cp:revision>3</cp:revision>
  <dcterms:created xsi:type="dcterms:W3CDTF">2021-10-25T13:09:00Z</dcterms:created>
  <dcterms:modified xsi:type="dcterms:W3CDTF">2021-11-08T07:36:00Z</dcterms:modified>
</cp:coreProperties>
</file>